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64" w:rsidRDefault="00FC5F67" w:rsidP="00705B22">
      <w:r w:rsidRPr="00FC5F67">
        <w:rPr>
          <w:noProof/>
          <w:sz w:val="24"/>
          <w:szCs w:val="24"/>
          <w:lang w:val="en-US" w:eastAsia="zh-TW"/>
        </w:rPr>
        <w:pict>
          <v:rect id="_x0000_s1026" style="position:absolute;margin-left:193pt;margin-top:44.25pt;width:209.25pt;height:158.55pt;z-index:-251658752;mso-width-percent:400;mso-wrap-distance-left:14.4pt;mso-wrap-distance-top:14.4pt;mso-wrap-distance-right:14.4pt;mso-wrap-distance-bottom:7.2pt;mso-position-horizontal-relative:page;mso-position-vertical-relative:page;mso-width-percent:400;mso-width-relative:margin;mso-height-relative:margin" wrapcoords="0 0" o:allowincell="f" filled="f" stroked="f" strokecolor="#90b5e3 [1279]" strokeweight="6pt">
            <v:shadow on="t" color="#2f6ebe [2495]" opacity=".5" offset="6pt,6pt"/>
            <v:textbox style="mso-next-textbox:#_x0000_s1026;mso-fit-shape-to-text:t" inset="0,0,0,0">
              <w:txbxContent>
                <w:p w:rsidR="00705B22" w:rsidRPr="00705B22" w:rsidRDefault="00705B22">
                  <w:pPr>
                    <w:pBdr>
                      <w:top w:val="single" w:sz="4" w:space="10" w:color="A7BFDE" w:themeColor="accent1" w:themeTint="7F"/>
                      <w:bottom w:val="single" w:sz="4" w:space="10" w:color="A7BFDE" w:themeColor="accent1" w:themeTint="7F"/>
                    </w:pBdr>
                    <w:spacing w:after="0"/>
                    <w:jc w:val="center"/>
                    <w:rPr>
                      <w:rFonts w:ascii="Arial" w:hAnsi="Arial" w:cs="Arial"/>
                      <w:b/>
                      <w:iCs/>
                      <w:sz w:val="24"/>
                      <w:szCs w:val="24"/>
                    </w:rPr>
                  </w:pPr>
                  <w:r w:rsidRPr="00705B22">
                    <w:rPr>
                      <w:rFonts w:ascii="Arial" w:hAnsi="Arial" w:cs="Arial"/>
                      <w:b/>
                      <w:iCs/>
                      <w:sz w:val="24"/>
                      <w:szCs w:val="24"/>
                    </w:rPr>
                    <w:t>Marldon Parish Council</w:t>
                  </w:r>
                </w:p>
                <w:p w:rsidR="00705B22" w:rsidRPr="00705B22" w:rsidRDefault="00705B22">
                  <w:pPr>
                    <w:pBdr>
                      <w:top w:val="single" w:sz="4" w:space="10" w:color="A7BFDE" w:themeColor="accent1" w:themeTint="7F"/>
                      <w:bottom w:val="single" w:sz="4" w:space="10" w:color="A7BFDE" w:themeColor="accent1" w:themeTint="7F"/>
                    </w:pBdr>
                    <w:spacing w:after="0"/>
                    <w:jc w:val="center"/>
                    <w:rPr>
                      <w:rFonts w:ascii="Arial" w:hAnsi="Arial" w:cs="Arial"/>
                      <w:b/>
                      <w:iCs/>
                      <w:sz w:val="24"/>
                      <w:szCs w:val="24"/>
                    </w:rPr>
                  </w:pPr>
                  <w:r w:rsidRPr="00705B22">
                    <w:rPr>
                      <w:rFonts w:ascii="Arial" w:hAnsi="Arial" w:cs="Arial"/>
                      <w:b/>
                      <w:iCs/>
                      <w:sz w:val="24"/>
                      <w:szCs w:val="24"/>
                    </w:rPr>
                    <w:t>Marldon Village Hall Post Box</w:t>
                  </w:r>
                </w:p>
                <w:p w:rsidR="00705B22" w:rsidRPr="00705B22" w:rsidRDefault="00705B22">
                  <w:pPr>
                    <w:pBdr>
                      <w:top w:val="single" w:sz="4" w:space="10" w:color="A7BFDE" w:themeColor="accent1" w:themeTint="7F"/>
                      <w:bottom w:val="single" w:sz="4" w:space="10" w:color="A7BFDE" w:themeColor="accent1" w:themeTint="7F"/>
                    </w:pBdr>
                    <w:spacing w:after="0"/>
                    <w:jc w:val="center"/>
                    <w:rPr>
                      <w:rFonts w:ascii="Arial" w:hAnsi="Arial" w:cs="Arial"/>
                      <w:b/>
                      <w:iCs/>
                      <w:sz w:val="24"/>
                      <w:szCs w:val="24"/>
                    </w:rPr>
                  </w:pPr>
                  <w:r w:rsidRPr="00705B22">
                    <w:rPr>
                      <w:rFonts w:ascii="Arial" w:hAnsi="Arial" w:cs="Arial"/>
                      <w:b/>
                      <w:iCs/>
                      <w:sz w:val="24"/>
                      <w:szCs w:val="24"/>
                    </w:rPr>
                    <w:t>Village Road</w:t>
                  </w:r>
                </w:p>
                <w:p w:rsidR="00705B22" w:rsidRPr="00705B22" w:rsidRDefault="00705B22">
                  <w:pPr>
                    <w:pBdr>
                      <w:top w:val="single" w:sz="4" w:space="10" w:color="A7BFDE" w:themeColor="accent1" w:themeTint="7F"/>
                      <w:bottom w:val="single" w:sz="4" w:space="10" w:color="A7BFDE" w:themeColor="accent1" w:themeTint="7F"/>
                    </w:pBdr>
                    <w:spacing w:after="0"/>
                    <w:jc w:val="center"/>
                    <w:rPr>
                      <w:rFonts w:ascii="Arial" w:hAnsi="Arial" w:cs="Arial"/>
                      <w:b/>
                      <w:iCs/>
                      <w:sz w:val="24"/>
                      <w:szCs w:val="24"/>
                    </w:rPr>
                  </w:pPr>
                  <w:r w:rsidRPr="00705B22">
                    <w:rPr>
                      <w:rFonts w:ascii="Arial" w:hAnsi="Arial" w:cs="Arial"/>
                      <w:b/>
                      <w:iCs/>
                      <w:sz w:val="24"/>
                      <w:szCs w:val="24"/>
                    </w:rPr>
                    <w:t>Marldon, Devon, TQ3 1SJ</w:t>
                  </w:r>
                </w:p>
                <w:p w:rsidR="00705B22" w:rsidRPr="00705B22" w:rsidRDefault="00705B22">
                  <w:pPr>
                    <w:pBdr>
                      <w:top w:val="single" w:sz="4" w:space="10" w:color="A7BFDE" w:themeColor="accent1" w:themeTint="7F"/>
                      <w:bottom w:val="single" w:sz="4" w:space="10" w:color="A7BFDE" w:themeColor="accent1" w:themeTint="7F"/>
                    </w:pBdr>
                    <w:spacing w:after="0"/>
                    <w:jc w:val="center"/>
                    <w:rPr>
                      <w:rFonts w:ascii="Arial" w:hAnsi="Arial" w:cs="Arial"/>
                      <w:b/>
                      <w:iCs/>
                      <w:sz w:val="24"/>
                      <w:szCs w:val="24"/>
                    </w:rPr>
                  </w:pPr>
                  <w:r w:rsidRPr="00705B22">
                    <w:rPr>
                      <w:rFonts w:ascii="Arial" w:hAnsi="Arial" w:cs="Arial"/>
                      <w:b/>
                      <w:iCs/>
                      <w:sz w:val="20"/>
                      <w:szCs w:val="20"/>
                    </w:rPr>
                    <w:t xml:space="preserve">Clerk: Susie Watt  </w:t>
                  </w:r>
                  <w:hyperlink r:id="rId4" w:history="1">
                    <w:r w:rsidRPr="00705B22">
                      <w:rPr>
                        <w:rStyle w:val="Hyperlink"/>
                        <w:rFonts w:ascii="Arial" w:hAnsi="Arial" w:cs="Arial"/>
                        <w:b/>
                        <w:iCs/>
                        <w:color w:val="auto"/>
                        <w:sz w:val="24"/>
                        <w:szCs w:val="24"/>
                      </w:rPr>
                      <w:t>clerk@marldonparishcouncil.gov.uk</w:t>
                    </w:r>
                  </w:hyperlink>
                </w:p>
                <w:p w:rsidR="00705B22" w:rsidRPr="00705B22" w:rsidRDefault="00705B22">
                  <w:pPr>
                    <w:pBdr>
                      <w:top w:val="single" w:sz="4" w:space="10" w:color="A7BFDE" w:themeColor="accent1" w:themeTint="7F"/>
                      <w:bottom w:val="single" w:sz="4" w:space="10" w:color="A7BFDE" w:themeColor="accent1" w:themeTint="7F"/>
                    </w:pBdr>
                    <w:spacing w:after="0"/>
                    <w:jc w:val="center"/>
                    <w:rPr>
                      <w:rFonts w:ascii="Arial" w:hAnsi="Arial" w:cs="Arial"/>
                      <w:b/>
                      <w:iCs/>
                      <w:sz w:val="24"/>
                      <w:szCs w:val="24"/>
                    </w:rPr>
                  </w:pPr>
                  <w:r w:rsidRPr="00705B22">
                    <w:rPr>
                      <w:rFonts w:ascii="Arial" w:hAnsi="Arial" w:cs="Arial"/>
                      <w:b/>
                      <w:iCs/>
                      <w:sz w:val="24"/>
                      <w:szCs w:val="24"/>
                    </w:rPr>
                    <w:t>Tel: 0770 770 9390</w:t>
                  </w:r>
                </w:p>
              </w:txbxContent>
            </v:textbox>
            <w10:wrap type="square" anchorx="page" anchory="page"/>
          </v:rect>
        </w:pict>
      </w:r>
      <w:r w:rsidR="00705B22">
        <w:t xml:space="preserve"> </w:t>
      </w:r>
      <w:r w:rsidR="00705B22">
        <w:rPr>
          <w:noProof/>
          <w:lang w:eastAsia="en-GB"/>
        </w:rPr>
        <w:drawing>
          <wp:inline distT="0" distB="0" distL="0" distR="0">
            <wp:extent cx="1619250" cy="1524000"/>
            <wp:effectExtent l="19050" t="0" r="0" b="0"/>
            <wp:docPr id="2" name="Picture 1" descr="C:\Users\Susie\Desktop\LOGO COMPETITION\MP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ie\Desktop\LOGO COMPETITION\MPC (1).jpg"/>
                    <pic:cNvPicPr>
                      <a:picLocks noChangeAspect="1" noChangeArrowheads="1"/>
                    </pic:cNvPicPr>
                  </pic:nvPicPr>
                  <pic:blipFill>
                    <a:blip r:embed="rId5" cstate="print"/>
                    <a:srcRect/>
                    <a:stretch>
                      <a:fillRect/>
                    </a:stretch>
                  </pic:blipFill>
                  <pic:spPr bwMode="auto">
                    <a:xfrm>
                      <a:off x="0" y="0"/>
                      <a:ext cx="1619250" cy="1524000"/>
                    </a:xfrm>
                    <a:prstGeom prst="rect">
                      <a:avLst/>
                    </a:prstGeom>
                    <a:noFill/>
                    <a:ln w="9525">
                      <a:noFill/>
                      <a:miter lim="800000"/>
                      <a:headEnd/>
                      <a:tailEnd/>
                    </a:ln>
                  </pic:spPr>
                </pic:pic>
              </a:graphicData>
            </a:graphic>
          </wp:inline>
        </w:drawing>
      </w:r>
      <w:r w:rsidR="00705B22" w:rsidRPr="00705B22">
        <w:rPr>
          <w:noProof/>
          <w:lang w:eastAsia="en-GB"/>
        </w:rPr>
        <w:drawing>
          <wp:inline distT="0" distB="0" distL="0" distR="0">
            <wp:extent cx="1619250" cy="1524000"/>
            <wp:effectExtent l="19050" t="0" r="0" b="0"/>
            <wp:docPr id="3" name="Picture 1" descr="C:\Users\Susie\Desktop\LOGO COMPETITION\MP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ie\Desktop\LOGO COMPETITION\MPC (1).jpg"/>
                    <pic:cNvPicPr>
                      <a:picLocks noChangeAspect="1" noChangeArrowheads="1"/>
                    </pic:cNvPicPr>
                  </pic:nvPicPr>
                  <pic:blipFill>
                    <a:blip r:embed="rId5" cstate="print"/>
                    <a:srcRect/>
                    <a:stretch>
                      <a:fillRect/>
                    </a:stretch>
                  </pic:blipFill>
                  <pic:spPr bwMode="auto">
                    <a:xfrm>
                      <a:off x="0" y="0"/>
                      <a:ext cx="1619250" cy="1524000"/>
                    </a:xfrm>
                    <a:prstGeom prst="rect">
                      <a:avLst/>
                    </a:prstGeom>
                    <a:noFill/>
                    <a:ln w="9525">
                      <a:noFill/>
                      <a:miter lim="800000"/>
                      <a:headEnd/>
                      <a:tailEnd/>
                    </a:ln>
                  </pic:spPr>
                </pic:pic>
              </a:graphicData>
            </a:graphic>
          </wp:inline>
        </w:drawing>
      </w:r>
    </w:p>
    <w:p w:rsidR="00707597" w:rsidRDefault="00707597" w:rsidP="00705B22"/>
    <w:p w:rsidR="00707597" w:rsidRDefault="00A33AEC" w:rsidP="00705B22">
      <w:pPr>
        <w:rPr>
          <w:rFonts w:ascii="Arial" w:hAnsi="Arial" w:cs="Arial"/>
          <w:sz w:val="24"/>
          <w:szCs w:val="24"/>
        </w:rPr>
      </w:pPr>
      <w:r>
        <w:rPr>
          <w:rFonts w:ascii="Arial" w:hAnsi="Arial" w:cs="Arial"/>
          <w:sz w:val="24"/>
          <w:szCs w:val="24"/>
        </w:rPr>
        <w:t xml:space="preserve">To Residents of Ipplepen Road, Church </w:t>
      </w:r>
      <w:r w:rsidR="00295A18">
        <w:rPr>
          <w:rFonts w:ascii="Arial" w:hAnsi="Arial" w:cs="Arial"/>
          <w:sz w:val="24"/>
          <w:szCs w:val="24"/>
        </w:rPr>
        <w:t>Hill and</w:t>
      </w:r>
      <w:r>
        <w:rPr>
          <w:rFonts w:ascii="Arial" w:hAnsi="Arial" w:cs="Arial"/>
          <w:sz w:val="24"/>
          <w:szCs w:val="24"/>
        </w:rPr>
        <w:t xml:space="preserve"> Village Road</w:t>
      </w:r>
      <w:r w:rsidR="0085172B">
        <w:rPr>
          <w:rFonts w:ascii="Arial" w:hAnsi="Arial" w:cs="Arial"/>
          <w:sz w:val="24"/>
          <w:szCs w:val="24"/>
        </w:rPr>
        <w:t xml:space="preserve"> – By Royal Mail</w:t>
      </w:r>
    </w:p>
    <w:p w:rsidR="0085172B" w:rsidRDefault="0085172B" w:rsidP="00705B22">
      <w:pPr>
        <w:rPr>
          <w:rFonts w:ascii="Arial" w:hAnsi="Arial" w:cs="Arial"/>
          <w:sz w:val="24"/>
          <w:szCs w:val="24"/>
        </w:rPr>
      </w:pPr>
      <w:r>
        <w:rPr>
          <w:rFonts w:ascii="Arial" w:hAnsi="Arial" w:cs="Arial"/>
          <w:sz w:val="24"/>
          <w:szCs w:val="24"/>
        </w:rPr>
        <w:t xml:space="preserve">To all Users of Torfield – by Facebook, Website and Notice Boards. </w:t>
      </w:r>
    </w:p>
    <w:p w:rsidR="00A33AEC" w:rsidRPr="002777B0" w:rsidRDefault="002777B0" w:rsidP="002777B0">
      <w:pPr>
        <w:jc w:val="center"/>
        <w:rPr>
          <w:rFonts w:ascii="Arial" w:hAnsi="Arial" w:cs="Arial"/>
          <w:b/>
          <w:sz w:val="24"/>
          <w:szCs w:val="24"/>
        </w:rPr>
      </w:pPr>
      <w:r>
        <w:rPr>
          <w:rFonts w:ascii="Arial" w:hAnsi="Arial" w:cs="Arial"/>
          <w:b/>
          <w:sz w:val="24"/>
          <w:szCs w:val="24"/>
        </w:rPr>
        <w:t>THE REGENERATION OF TORFIELD PLAY PARK</w:t>
      </w:r>
    </w:p>
    <w:p w:rsidR="00A33AEC" w:rsidRDefault="00A33AEC" w:rsidP="00705B22">
      <w:pPr>
        <w:rPr>
          <w:rFonts w:ascii="Arial" w:hAnsi="Arial" w:cs="Arial"/>
          <w:sz w:val="24"/>
          <w:szCs w:val="24"/>
        </w:rPr>
      </w:pPr>
      <w:r>
        <w:rPr>
          <w:rFonts w:ascii="Arial" w:hAnsi="Arial" w:cs="Arial"/>
          <w:sz w:val="24"/>
          <w:szCs w:val="24"/>
        </w:rPr>
        <w:t>Date: 16</w:t>
      </w:r>
      <w:r w:rsidRPr="00A33AEC">
        <w:rPr>
          <w:rFonts w:ascii="Arial" w:hAnsi="Arial" w:cs="Arial"/>
          <w:sz w:val="24"/>
          <w:szCs w:val="24"/>
          <w:vertAlign w:val="superscript"/>
        </w:rPr>
        <w:t>th</w:t>
      </w:r>
      <w:r>
        <w:rPr>
          <w:rFonts w:ascii="Arial" w:hAnsi="Arial" w:cs="Arial"/>
          <w:sz w:val="24"/>
          <w:szCs w:val="24"/>
        </w:rPr>
        <w:t xml:space="preserve"> December </w:t>
      </w:r>
      <w:r w:rsidR="008D7346">
        <w:rPr>
          <w:rFonts w:ascii="Arial" w:hAnsi="Arial" w:cs="Arial"/>
          <w:sz w:val="24"/>
          <w:szCs w:val="24"/>
        </w:rPr>
        <w:t>2020</w:t>
      </w:r>
    </w:p>
    <w:p w:rsidR="00A33AEC" w:rsidRDefault="00A33AEC" w:rsidP="00705B22">
      <w:pPr>
        <w:rPr>
          <w:rFonts w:ascii="Arial" w:hAnsi="Arial" w:cs="Arial"/>
          <w:sz w:val="24"/>
          <w:szCs w:val="24"/>
        </w:rPr>
      </w:pPr>
      <w:r>
        <w:rPr>
          <w:rFonts w:ascii="Arial" w:hAnsi="Arial" w:cs="Arial"/>
          <w:sz w:val="24"/>
          <w:szCs w:val="24"/>
        </w:rPr>
        <w:t>Dear Resident</w:t>
      </w:r>
    </w:p>
    <w:p w:rsidR="00A33AEC" w:rsidRDefault="00A33AEC" w:rsidP="00705B22">
      <w:pPr>
        <w:rPr>
          <w:rFonts w:ascii="Arial" w:hAnsi="Arial" w:cs="Arial"/>
          <w:sz w:val="24"/>
          <w:szCs w:val="24"/>
        </w:rPr>
      </w:pPr>
      <w:r>
        <w:rPr>
          <w:rFonts w:ascii="Arial" w:hAnsi="Arial" w:cs="Arial"/>
          <w:sz w:val="24"/>
          <w:szCs w:val="24"/>
        </w:rPr>
        <w:t>This is a courtesy letter to inform you that the regeneration works for Torfield Play Park are commencing on Monday 21</w:t>
      </w:r>
      <w:r w:rsidRPr="00A33AEC">
        <w:rPr>
          <w:rFonts w:ascii="Arial" w:hAnsi="Arial" w:cs="Arial"/>
          <w:sz w:val="24"/>
          <w:szCs w:val="24"/>
          <w:vertAlign w:val="superscript"/>
        </w:rPr>
        <w:t>st</w:t>
      </w:r>
      <w:r>
        <w:rPr>
          <w:rFonts w:ascii="Arial" w:hAnsi="Arial" w:cs="Arial"/>
          <w:sz w:val="24"/>
          <w:szCs w:val="24"/>
        </w:rPr>
        <w:t xml:space="preserve"> December 2020</w:t>
      </w:r>
    </w:p>
    <w:p w:rsidR="00A33AEC" w:rsidRDefault="00A33AEC" w:rsidP="00705B22">
      <w:pPr>
        <w:rPr>
          <w:rFonts w:ascii="Arial" w:hAnsi="Arial" w:cs="Arial"/>
          <w:sz w:val="24"/>
          <w:szCs w:val="24"/>
        </w:rPr>
      </w:pPr>
      <w:r>
        <w:rPr>
          <w:rFonts w:ascii="Arial" w:hAnsi="Arial" w:cs="Arial"/>
          <w:sz w:val="24"/>
          <w:szCs w:val="24"/>
        </w:rPr>
        <w:t>We apologise now for any disruption to access and also any noise deriving from these works</w:t>
      </w:r>
      <w:r w:rsidR="0085172B">
        <w:rPr>
          <w:rFonts w:ascii="Arial" w:hAnsi="Arial" w:cs="Arial"/>
          <w:sz w:val="24"/>
          <w:szCs w:val="24"/>
        </w:rPr>
        <w:t xml:space="preserve"> and indeed, any inconvenience</w:t>
      </w:r>
      <w:r>
        <w:rPr>
          <w:rFonts w:ascii="Arial" w:hAnsi="Arial" w:cs="Arial"/>
          <w:sz w:val="24"/>
          <w:szCs w:val="24"/>
        </w:rPr>
        <w:t xml:space="preserve">.  We urge everyone to take care when accessing Torfield from all access points and especially if you allow your dog to run off the lead prior to getting to the main field area yourselves as there will be vehicular movement to and from the Ipplepen Road Entrance.  </w:t>
      </w:r>
      <w:r w:rsidR="0085172B">
        <w:rPr>
          <w:rFonts w:ascii="Arial" w:hAnsi="Arial" w:cs="Arial"/>
          <w:sz w:val="24"/>
          <w:szCs w:val="24"/>
        </w:rPr>
        <w:t xml:space="preserve">Likewise allowing your children to run on ahead as there will be quite a bit of movement during the dates listed below. </w:t>
      </w:r>
    </w:p>
    <w:p w:rsidR="00A33AEC" w:rsidRDefault="00A33AEC" w:rsidP="00705B22">
      <w:pPr>
        <w:rPr>
          <w:rFonts w:ascii="Arial" w:hAnsi="Arial" w:cs="Arial"/>
          <w:sz w:val="24"/>
          <w:szCs w:val="24"/>
        </w:rPr>
      </w:pPr>
      <w:r>
        <w:rPr>
          <w:rFonts w:ascii="Arial" w:hAnsi="Arial" w:cs="Arial"/>
          <w:sz w:val="24"/>
          <w:szCs w:val="24"/>
        </w:rPr>
        <w:t>Please see below the schedule of works along with the working times.  We will inform you via our Facebook Page, the Website and a Notice Board on the Heras Fencing if th</w:t>
      </w:r>
      <w:r w:rsidR="0085172B">
        <w:rPr>
          <w:rFonts w:ascii="Arial" w:hAnsi="Arial" w:cs="Arial"/>
          <w:sz w:val="24"/>
          <w:szCs w:val="24"/>
        </w:rPr>
        <w:t xml:space="preserve">ere is to be any Saturday works, however, if you wish, we can email you direct if this </w:t>
      </w:r>
      <w:r w:rsidR="00713E82">
        <w:rPr>
          <w:rFonts w:ascii="Arial" w:hAnsi="Arial" w:cs="Arial"/>
          <w:sz w:val="24"/>
          <w:szCs w:val="24"/>
        </w:rPr>
        <w:t>is likely to</w:t>
      </w:r>
      <w:r w:rsidR="0085172B">
        <w:rPr>
          <w:rFonts w:ascii="Arial" w:hAnsi="Arial" w:cs="Arial"/>
          <w:sz w:val="24"/>
          <w:szCs w:val="24"/>
        </w:rPr>
        <w:t xml:space="preserve"> happen. Please send your email address to the clerk as listed below. Please head your email: Saturday working. We will not respond to each email unless we have been informed that there may be additional Saturday working. </w:t>
      </w:r>
    </w:p>
    <w:p w:rsidR="00A33AEC" w:rsidRDefault="00A33AEC" w:rsidP="00705B22">
      <w:pPr>
        <w:rPr>
          <w:rFonts w:ascii="Arial" w:hAnsi="Arial" w:cs="Arial"/>
          <w:sz w:val="24"/>
          <w:szCs w:val="24"/>
        </w:rPr>
      </w:pPr>
      <w:r>
        <w:rPr>
          <w:rFonts w:ascii="Arial" w:hAnsi="Arial" w:cs="Arial"/>
          <w:sz w:val="24"/>
          <w:szCs w:val="24"/>
        </w:rPr>
        <w:t xml:space="preserve">If you have any queries regarding the works, please contact the Clerk on </w:t>
      </w:r>
      <w:hyperlink r:id="rId6" w:history="1">
        <w:r w:rsidRPr="00AB2BA2">
          <w:rPr>
            <w:rStyle w:val="Hyperlink"/>
            <w:rFonts w:ascii="Arial" w:hAnsi="Arial" w:cs="Arial"/>
            <w:sz w:val="24"/>
            <w:szCs w:val="24"/>
          </w:rPr>
          <w:t>clerk@marldonparishcouncil.gov.uk</w:t>
        </w:r>
      </w:hyperlink>
      <w:r>
        <w:rPr>
          <w:rFonts w:ascii="Arial" w:hAnsi="Arial" w:cs="Arial"/>
          <w:sz w:val="24"/>
          <w:szCs w:val="24"/>
        </w:rPr>
        <w:t xml:space="preserve"> or telephone on 0770 770 9390</w:t>
      </w:r>
    </w:p>
    <w:p w:rsidR="00A33AEC" w:rsidRDefault="00A33AEC" w:rsidP="00705B22">
      <w:pPr>
        <w:rPr>
          <w:rFonts w:ascii="Arial" w:hAnsi="Arial" w:cs="Arial"/>
          <w:sz w:val="24"/>
          <w:szCs w:val="24"/>
        </w:rPr>
      </w:pPr>
      <w:r>
        <w:rPr>
          <w:rFonts w:ascii="Arial" w:hAnsi="Arial" w:cs="Arial"/>
          <w:sz w:val="24"/>
          <w:szCs w:val="24"/>
        </w:rPr>
        <w:t>We are sure you appreciate these works are absolutely necessary to progress the completion of the regeneration of a fabulous new Play Park for all the Community to use.</w:t>
      </w:r>
    </w:p>
    <w:p w:rsidR="00A33AEC" w:rsidRPr="00A33AEC" w:rsidRDefault="00A33AEC" w:rsidP="00705B22">
      <w:pPr>
        <w:rPr>
          <w:rFonts w:ascii="Arial" w:hAnsi="Arial" w:cs="Arial"/>
          <w:b/>
          <w:sz w:val="24"/>
          <w:szCs w:val="24"/>
        </w:rPr>
      </w:pPr>
      <w:r w:rsidRPr="00A33AEC">
        <w:rPr>
          <w:rFonts w:ascii="Arial" w:hAnsi="Arial" w:cs="Arial"/>
          <w:b/>
          <w:sz w:val="24"/>
          <w:szCs w:val="24"/>
        </w:rPr>
        <w:t>Programme of Works:</w:t>
      </w:r>
    </w:p>
    <w:p w:rsidR="00713E82" w:rsidRDefault="00A33AEC" w:rsidP="00705B22">
      <w:r w:rsidRPr="00A33AEC">
        <w:rPr>
          <w:b/>
        </w:rPr>
        <w:t>21/12/2020 to 23/12/2020:</w:t>
      </w:r>
      <w:r>
        <w:t xml:space="preserve">  Removal of existing equipment as per project description. </w:t>
      </w:r>
    </w:p>
    <w:p w:rsidR="00A33AEC" w:rsidRDefault="00A33AEC" w:rsidP="00705B22">
      <w:r w:rsidRPr="00A33AEC">
        <w:rPr>
          <w:b/>
        </w:rPr>
        <w:t>24/12/2020 to 04/01/2021:</w:t>
      </w:r>
      <w:r>
        <w:t xml:space="preserve"> Christmas closure </w:t>
      </w:r>
    </w:p>
    <w:p w:rsidR="00A33AEC" w:rsidRDefault="00A33AEC" w:rsidP="00705B22">
      <w:r w:rsidRPr="00A33AEC">
        <w:rPr>
          <w:b/>
        </w:rPr>
        <w:t>11/01/2021 to 15/01/2021:</w:t>
      </w:r>
      <w:r>
        <w:t xml:space="preserve"> Groundwork preparation as per project description. Operations Manager to be in attendance on day one to confirm levels &amp; layout agreed. CAT scan to be completed prior to commencement (TechRadar - calibrated Nov.2020). Permit to dig to be signed. </w:t>
      </w:r>
    </w:p>
    <w:p w:rsidR="00A33AEC" w:rsidRDefault="00A33AEC" w:rsidP="00705B22">
      <w:r w:rsidRPr="00A33AEC">
        <w:rPr>
          <w:b/>
        </w:rPr>
        <w:t>15/01/2021</w:t>
      </w:r>
      <w:r>
        <w:t xml:space="preserve"> – Phase 1 sign off with client. </w:t>
      </w:r>
    </w:p>
    <w:p w:rsidR="00A33AEC" w:rsidRDefault="00A33AEC" w:rsidP="00705B22">
      <w:pPr>
        <w:rPr>
          <w:rFonts w:ascii="Arial" w:hAnsi="Arial" w:cs="Arial"/>
          <w:sz w:val="24"/>
          <w:szCs w:val="24"/>
        </w:rPr>
      </w:pPr>
      <w:r>
        <w:lastRenderedPageBreak/>
        <w:t>Period over which work on site will be executed: Estimated at 8 days Working times: Monday – Friday, 07.30am til 16.30pm. Possible requirement for Saturday works but will request authorisation from Marldon PC if this becomes necessary.</w:t>
      </w:r>
    </w:p>
    <w:p w:rsidR="00A33AEC" w:rsidRDefault="0085172B" w:rsidP="00705B22">
      <w:pPr>
        <w:rPr>
          <w:rFonts w:ascii="Arial" w:hAnsi="Arial" w:cs="Arial"/>
          <w:sz w:val="24"/>
          <w:szCs w:val="24"/>
        </w:rPr>
      </w:pPr>
      <w:r>
        <w:rPr>
          <w:rFonts w:ascii="Arial" w:hAnsi="Arial" w:cs="Arial"/>
          <w:sz w:val="24"/>
          <w:szCs w:val="24"/>
        </w:rPr>
        <w:t>Obviously all of the above is weather permitting, therefore, dates may change at short notice.</w:t>
      </w:r>
    </w:p>
    <w:p w:rsidR="0085172B" w:rsidRDefault="0085172B" w:rsidP="00705B22">
      <w:pPr>
        <w:rPr>
          <w:rFonts w:ascii="Arial" w:hAnsi="Arial" w:cs="Arial"/>
          <w:sz w:val="24"/>
          <w:szCs w:val="24"/>
        </w:rPr>
      </w:pPr>
      <w:r>
        <w:rPr>
          <w:rFonts w:ascii="Arial" w:hAnsi="Arial" w:cs="Arial"/>
          <w:sz w:val="24"/>
          <w:szCs w:val="24"/>
        </w:rPr>
        <w:t xml:space="preserve">Over the coming few days our Grass Contractors will be gaining access via the Ipplepen Road access gate to cut the grass in the Play Park and remove all cuttings.  Over the weekend we will have </w:t>
      </w:r>
      <w:r w:rsidR="00713E82">
        <w:rPr>
          <w:rFonts w:ascii="Arial" w:hAnsi="Arial" w:cs="Arial"/>
          <w:sz w:val="24"/>
          <w:szCs w:val="24"/>
        </w:rPr>
        <w:t xml:space="preserve">a </w:t>
      </w:r>
      <w:r>
        <w:rPr>
          <w:rFonts w:ascii="Arial" w:hAnsi="Arial" w:cs="Arial"/>
          <w:sz w:val="24"/>
          <w:szCs w:val="24"/>
        </w:rPr>
        <w:t>Contractor trimming the hedges and the overhang of the trees in preparation for the main contractors to attend on Monday 21</w:t>
      </w:r>
      <w:r w:rsidRPr="0085172B">
        <w:rPr>
          <w:rFonts w:ascii="Arial" w:hAnsi="Arial" w:cs="Arial"/>
          <w:sz w:val="24"/>
          <w:szCs w:val="24"/>
          <w:vertAlign w:val="superscript"/>
        </w:rPr>
        <w:t>st</w:t>
      </w:r>
      <w:r>
        <w:rPr>
          <w:rFonts w:ascii="Arial" w:hAnsi="Arial" w:cs="Arial"/>
          <w:sz w:val="24"/>
          <w:szCs w:val="24"/>
        </w:rPr>
        <w:t xml:space="preserve"> December 2020.</w:t>
      </w:r>
    </w:p>
    <w:p w:rsidR="0085172B" w:rsidRDefault="0085172B" w:rsidP="00705B22">
      <w:pPr>
        <w:rPr>
          <w:rFonts w:ascii="Arial" w:hAnsi="Arial" w:cs="Arial"/>
          <w:sz w:val="24"/>
          <w:szCs w:val="24"/>
        </w:rPr>
      </w:pPr>
      <w:r>
        <w:rPr>
          <w:rFonts w:ascii="Arial" w:hAnsi="Arial" w:cs="Arial"/>
          <w:sz w:val="24"/>
          <w:szCs w:val="24"/>
        </w:rPr>
        <w:t>Very many thanks for your understanding and may we take this opportunity to wish you all a very Merry Christmas and Happy, Healthy and Peaceful New Year.</w:t>
      </w:r>
    </w:p>
    <w:p w:rsidR="0085172B" w:rsidRDefault="0085172B" w:rsidP="00705B22">
      <w:pPr>
        <w:rPr>
          <w:rFonts w:ascii="Arial" w:hAnsi="Arial" w:cs="Arial"/>
          <w:sz w:val="24"/>
          <w:szCs w:val="24"/>
        </w:rPr>
      </w:pPr>
      <w:r>
        <w:rPr>
          <w:rFonts w:ascii="Arial" w:hAnsi="Arial" w:cs="Arial"/>
          <w:sz w:val="24"/>
          <w:szCs w:val="24"/>
        </w:rPr>
        <w:t>Kind regards</w:t>
      </w:r>
    </w:p>
    <w:p w:rsidR="0085172B" w:rsidRDefault="0085172B" w:rsidP="00705B22">
      <w:pPr>
        <w:rPr>
          <w:rFonts w:ascii="Arial" w:hAnsi="Arial" w:cs="Arial"/>
          <w:sz w:val="24"/>
          <w:szCs w:val="24"/>
        </w:rPr>
      </w:pPr>
      <w:r>
        <w:rPr>
          <w:rFonts w:ascii="Arial" w:hAnsi="Arial" w:cs="Arial"/>
          <w:sz w:val="24"/>
          <w:szCs w:val="24"/>
        </w:rPr>
        <w:t>Susie Watt</w:t>
      </w:r>
    </w:p>
    <w:p w:rsidR="0085172B" w:rsidRDefault="0085172B" w:rsidP="00705B22">
      <w:pPr>
        <w:rPr>
          <w:rFonts w:ascii="Arial" w:hAnsi="Arial" w:cs="Arial"/>
          <w:sz w:val="24"/>
          <w:szCs w:val="24"/>
        </w:rPr>
      </w:pPr>
      <w:r>
        <w:rPr>
          <w:rFonts w:ascii="Arial" w:hAnsi="Arial" w:cs="Arial"/>
          <w:sz w:val="24"/>
          <w:szCs w:val="24"/>
        </w:rPr>
        <w:t>Clerk (the Proper Officer) &amp; RFO.</w:t>
      </w:r>
    </w:p>
    <w:p w:rsidR="0085172B" w:rsidRDefault="0085172B" w:rsidP="00705B22">
      <w:pPr>
        <w:rPr>
          <w:rFonts w:ascii="Arial" w:hAnsi="Arial" w:cs="Arial"/>
          <w:sz w:val="24"/>
          <w:szCs w:val="24"/>
        </w:rPr>
      </w:pPr>
      <w:r>
        <w:rPr>
          <w:rFonts w:ascii="Arial" w:hAnsi="Arial" w:cs="Arial"/>
          <w:sz w:val="24"/>
          <w:szCs w:val="24"/>
        </w:rPr>
        <w:t>For and on behalf of Marldon Parish Council</w:t>
      </w:r>
    </w:p>
    <w:p w:rsidR="0085172B" w:rsidRDefault="0085172B" w:rsidP="00705B22">
      <w:pPr>
        <w:rPr>
          <w:rFonts w:ascii="Arial" w:hAnsi="Arial" w:cs="Arial"/>
          <w:sz w:val="24"/>
          <w:szCs w:val="24"/>
        </w:rPr>
      </w:pPr>
    </w:p>
    <w:p w:rsidR="00A33AEC" w:rsidRPr="00705B22" w:rsidRDefault="00A33AEC" w:rsidP="00705B22">
      <w:pPr>
        <w:rPr>
          <w:rFonts w:ascii="Arial" w:hAnsi="Arial" w:cs="Arial"/>
          <w:sz w:val="24"/>
          <w:szCs w:val="24"/>
        </w:rPr>
      </w:pPr>
    </w:p>
    <w:sectPr w:rsidR="00A33AEC" w:rsidRPr="00705B22" w:rsidSect="00705B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A33AEC"/>
    <w:rsid w:val="002777B0"/>
    <w:rsid w:val="00295A18"/>
    <w:rsid w:val="002C47BE"/>
    <w:rsid w:val="00705B22"/>
    <w:rsid w:val="00707597"/>
    <w:rsid w:val="00713E82"/>
    <w:rsid w:val="0085172B"/>
    <w:rsid w:val="008D7346"/>
    <w:rsid w:val="00A33AEC"/>
    <w:rsid w:val="00D10964"/>
    <w:rsid w:val="00FC524A"/>
    <w:rsid w:val="00FC5F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22"/>
    <w:rPr>
      <w:rFonts w:ascii="Tahoma" w:hAnsi="Tahoma" w:cs="Tahoma"/>
      <w:sz w:val="16"/>
      <w:szCs w:val="16"/>
    </w:rPr>
  </w:style>
  <w:style w:type="character" w:styleId="Hyperlink">
    <w:name w:val="Hyperlink"/>
    <w:basedOn w:val="DefaultParagraphFont"/>
    <w:uiPriority w:val="99"/>
    <w:unhideWhenUsed/>
    <w:rsid w:val="00705B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marldonparishcouncil.gov.uk" TargetMode="External"/><Relationship Id="rId5" Type="http://schemas.openxmlformats.org/officeDocument/2006/relationships/image" Target="media/image1.jpeg"/><Relationship Id="rId4" Type="http://schemas.openxmlformats.org/officeDocument/2006/relationships/hyperlink" Target="mailto:clerk@marldonparish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Desktop\MP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MPC LETTERHEAD TEMPLATE</Template>
  <TotalTime>25</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cp:lastModifiedBy>
  <cp:revision>6</cp:revision>
  <cp:lastPrinted>2020-12-16T13:16:00Z</cp:lastPrinted>
  <dcterms:created xsi:type="dcterms:W3CDTF">2020-12-16T12:52:00Z</dcterms:created>
  <dcterms:modified xsi:type="dcterms:W3CDTF">2020-12-16T13:17:00Z</dcterms:modified>
</cp:coreProperties>
</file>