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79" w:rsidRDefault="005E7879" w:rsidP="005E7879">
      <w:pPr>
        <w:jc w:val="center"/>
        <w:rPr>
          <w:rFonts w:ascii="Arial" w:hAnsi="Arial" w:cs="Arial"/>
          <w:b/>
          <w:sz w:val="44"/>
          <w:szCs w:val="44"/>
        </w:rPr>
      </w:pPr>
      <w:r>
        <w:rPr>
          <w:rFonts w:ascii="Arial" w:hAnsi="Arial" w:cs="Arial"/>
          <w:b/>
          <w:sz w:val="44"/>
          <w:szCs w:val="44"/>
        </w:rPr>
        <w:t>MARLDON PARISH COUNCIL</w:t>
      </w:r>
    </w:p>
    <w:p w:rsidR="005E7879" w:rsidRDefault="005E7879" w:rsidP="005E7879">
      <w:pPr>
        <w:rPr>
          <w:rFonts w:ascii="Arial" w:hAnsi="Arial" w:cs="Arial"/>
          <w:sz w:val="24"/>
          <w:szCs w:val="24"/>
        </w:rPr>
      </w:pPr>
      <w:r>
        <w:rPr>
          <w:rFonts w:ascii="Arial" w:hAnsi="Arial" w:cs="Arial"/>
          <w:sz w:val="24"/>
          <w:szCs w:val="24"/>
        </w:rPr>
        <w:t>Parish Council Chairman Cllr. T Pennington</w:t>
      </w:r>
    </w:p>
    <w:p w:rsidR="005E7879" w:rsidRDefault="005E7879" w:rsidP="005E7879">
      <w:pPr>
        <w:rPr>
          <w:rFonts w:ascii="Arial" w:hAnsi="Arial" w:cs="Arial"/>
          <w:sz w:val="24"/>
          <w:szCs w:val="24"/>
        </w:rPr>
      </w:pPr>
      <w:r>
        <w:rPr>
          <w:rFonts w:ascii="Arial" w:hAnsi="Arial" w:cs="Arial"/>
          <w:sz w:val="24"/>
          <w:szCs w:val="24"/>
        </w:rPr>
        <w:t xml:space="preserve">44 </w:t>
      </w:r>
      <w:proofErr w:type="spellStart"/>
      <w:r>
        <w:rPr>
          <w:rFonts w:ascii="Arial" w:hAnsi="Arial" w:cs="Arial"/>
          <w:sz w:val="24"/>
          <w:szCs w:val="24"/>
        </w:rPr>
        <w:t>Moorview</w:t>
      </w:r>
      <w:proofErr w:type="spellEnd"/>
      <w:r>
        <w:rPr>
          <w:rFonts w:ascii="Arial" w:hAnsi="Arial" w:cs="Arial"/>
          <w:sz w:val="24"/>
          <w:szCs w:val="24"/>
        </w:rPr>
        <w:t xml:space="preserve">, </w:t>
      </w:r>
      <w:proofErr w:type="spellStart"/>
      <w:r>
        <w:rPr>
          <w:rFonts w:ascii="Arial" w:hAnsi="Arial" w:cs="Arial"/>
          <w:sz w:val="24"/>
          <w:szCs w:val="24"/>
        </w:rPr>
        <w:t>Marldon</w:t>
      </w:r>
      <w:proofErr w:type="spellEnd"/>
    </w:p>
    <w:p w:rsidR="005E7879" w:rsidRDefault="005E7879" w:rsidP="005E7879">
      <w:pPr>
        <w:rPr>
          <w:rFonts w:ascii="Arial" w:hAnsi="Arial" w:cs="Arial"/>
          <w:sz w:val="24"/>
          <w:szCs w:val="24"/>
        </w:rPr>
      </w:pPr>
    </w:p>
    <w:p w:rsidR="005E7879" w:rsidRDefault="005E7879" w:rsidP="005E7879">
      <w:pPr>
        <w:jc w:val="center"/>
        <w:rPr>
          <w:rFonts w:ascii="Arial" w:hAnsi="Arial" w:cs="Arial"/>
          <w:color w:val="FF0000"/>
          <w:sz w:val="28"/>
          <w:szCs w:val="28"/>
        </w:rPr>
      </w:pPr>
      <w:r>
        <w:rPr>
          <w:rFonts w:ascii="Arial" w:hAnsi="Arial" w:cs="Arial"/>
          <w:b/>
          <w:color w:val="FF0000"/>
          <w:sz w:val="44"/>
          <w:szCs w:val="44"/>
        </w:rPr>
        <w:t>MARLDON ANNUAL PARISH MEETING</w:t>
      </w:r>
    </w:p>
    <w:p w:rsidR="005E7879" w:rsidRDefault="005E7879" w:rsidP="005E7879">
      <w:pPr>
        <w:jc w:val="center"/>
        <w:rPr>
          <w:rFonts w:ascii="Arial" w:hAnsi="Arial" w:cs="Arial"/>
          <w:b/>
          <w:sz w:val="28"/>
          <w:szCs w:val="28"/>
        </w:rPr>
      </w:pPr>
      <w:r>
        <w:rPr>
          <w:rFonts w:ascii="Arial" w:hAnsi="Arial" w:cs="Arial"/>
          <w:b/>
          <w:sz w:val="28"/>
          <w:szCs w:val="28"/>
        </w:rPr>
        <w:t>TUESDAY 28 MAY 2019 in MARLDON VILLAGE HALL @ 7pm</w:t>
      </w:r>
    </w:p>
    <w:p w:rsidR="005E7879" w:rsidRDefault="005E7879" w:rsidP="005E7879">
      <w:pPr>
        <w:rPr>
          <w:rFonts w:ascii="Arial" w:hAnsi="Arial" w:cs="Arial"/>
          <w:sz w:val="28"/>
          <w:szCs w:val="28"/>
        </w:rPr>
      </w:pPr>
      <w:r>
        <w:rPr>
          <w:rFonts w:ascii="Arial" w:hAnsi="Arial" w:cs="Arial"/>
          <w:sz w:val="28"/>
          <w:szCs w:val="28"/>
        </w:rPr>
        <w:t xml:space="preserve">This PUBLIC meeting is the Annual Parish Meeting which by law, must be called by the Parish Council.  It is the OPPORTUNITY for all residents to fully participate and advise the Parish Council on problems, ambitions and aspirations for the village of </w:t>
      </w:r>
      <w:proofErr w:type="spellStart"/>
      <w:r>
        <w:rPr>
          <w:rFonts w:ascii="Arial" w:hAnsi="Arial" w:cs="Arial"/>
          <w:sz w:val="28"/>
          <w:szCs w:val="28"/>
        </w:rPr>
        <w:t>Marldon</w:t>
      </w:r>
      <w:proofErr w:type="spellEnd"/>
      <w:r>
        <w:rPr>
          <w:rFonts w:ascii="Arial" w:hAnsi="Arial" w:cs="Arial"/>
          <w:sz w:val="28"/>
          <w:szCs w:val="28"/>
        </w:rPr>
        <w:t xml:space="preserve"> for the coming year.</w:t>
      </w:r>
    </w:p>
    <w:p w:rsidR="005E7879" w:rsidRDefault="005E7879" w:rsidP="005E7879">
      <w:pPr>
        <w:rPr>
          <w:rFonts w:ascii="Arial" w:hAnsi="Arial" w:cs="Arial"/>
          <w:sz w:val="28"/>
          <w:szCs w:val="28"/>
        </w:rPr>
      </w:pPr>
    </w:p>
    <w:p w:rsidR="005E7879" w:rsidRDefault="005E7879" w:rsidP="005E7879">
      <w:pPr>
        <w:jc w:val="center"/>
        <w:rPr>
          <w:rFonts w:ascii="Arial" w:hAnsi="Arial" w:cs="Arial"/>
          <w:b/>
          <w:sz w:val="28"/>
          <w:szCs w:val="28"/>
        </w:rPr>
      </w:pPr>
      <w:r>
        <w:rPr>
          <w:rFonts w:ascii="Arial" w:hAnsi="Arial" w:cs="Arial"/>
          <w:b/>
          <w:sz w:val="28"/>
          <w:szCs w:val="28"/>
        </w:rPr>
        <w:t>AGENDA</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Minutes (2018)</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Matters Arising</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Parish Council Finance Report &amp; Presentation of accounts for year ended 31</w:t>
      </w:r>
      <w:r w:rsidRPr="005E7879">
        <w:rPr>
          <w:rFonts w:ascii="Arial" w:hAnsi="Arial" w:cs="Arial"/>
          <w:sz w:val="28"/>
          <w:szCs w:val="28"/>
          <w:vertAlign w:val="superscript"/>
        </w:rPr>
        <w:t>st</w:t>
      </w:r>
      <w:r>
        <w:rPr>
          <w:rFonts w:ascii="Arial" w:hAnsi="Arial" w:cs="Arial"/>
          <w:sz w:val="28"/>
          <w:szCs w:val="28"/>
        </w:rPr>
        <w:t xml:space="preserve"> March 2019</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Chairman’s Report</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 xml:space="preserve">Committee </w:t>
      </w:r>
      <w:bookmarkStart w:id="0" w:name="_GoBack"/>
      <w:bookmarkEnd w:id="0"/>
      <w:r>
        <w:rPr>
          <w:rFonts w:ascii="Arial" w:hAnsi="Arial" w:cs="Arial"/>
          <w:sz w:val="28"/>
          <w:szCs w:val="28"/>
        </w:rPr>
        <w:t xml:space="preserve"> Reports: </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Correspondence</w:t>
      </w:r>
    </w:p>
    <w:p w:rsidR="005E7879" w:rsidRDefault="005E7879" w:rsidP="005E7879">
      <w:pPr>
        <w:pStyle w:val="ListParagraph"/>
        <w:numPr>
          <w:ilvl w:val="0"/>
          <w:numId w:val="1"/>
        </w:numPr>
        <w:rPr>
          <w:rFonts w:ascii="Arial" w:hAnsi="Arial" w:cs="Arial"/>
          <w:sz w:val="28"/>
          <w:szCs w:val="28"/>
        </w:rPr>
      </w:pPr>
      <w:r>
        <w:rPr>
          <w:rFonts w:ascii="Arial" w:hAnsi="Arial" w:cs="Arial"/>
          <w:sz w:val="28"/>
          <w:szCs w:val="28"/>
        </w:rPr>
        <w:t>Questions from members of the public</w:t>
      </w:r>
    </w:p>
    <w:p w:rsidR="005E7879" w:rsidRDefault="005E7879" w:rsidP="005E7879">
      <w:pPr>
        <w:rPr>
          <w:rFonts w:ascii="Arial" w:hAnsi="Arial" w:cs="Arial"/>
          <w:sz w:val="28"/>
          <w:szCs w:val="28"/>
        </w:rPr>
      </w:pPr>
    </w:p>
    <w:p w:rsidR="005E7879" w:rsidRDefault="005E7879" w:rsidP="005E7879">
      <w:pPr>
        <w:rPr>
          <w:rFonts w:ascii="Arial" w:hAnsi="Arial" w:cs="Arial"/>
          <w:sz w:val="28"/>
          <w:szCs w:val="28"/>
        </w:rPr>
      </w:pPr>
      <w:r>
        <w:rPr>
          <w:rFonts w:ascii="Arial" w:hAnsi="Arial" w:cs="Arial"/>
          <w:sz w:val="28"/>
          <w:szCs w:val="28"/>
        </w:rPr>
        <w:t>This meeting will be followed by the ANNUAL GENERAL MEETING of the PARISH COUNCIL.</w:t>
      </w:r>
    </w:p>
    <w:p w:rsidR="005E7879" w:rsidRDefault="005E7879" w:rsidP="005E7879">
      <w:pPr>
        <w:rPr>
          <w:rFonts w:ascii="Arial" w:hAnsi="Arial" w:cs="Arial"/>
          <w:sz w:val="28"/>
          <w:szCs w:val="28"/>
        </w:rPr>
      </w:pPr>
    </w:p>
    <w:p w:rsidR="005E7879" w:rsidRPr="005E7879" w:rsidRDefault="005E7879" w:rsidP="005E7879">
      <w:pPr>
        <w:rPr>
          <w:rFonts w:ascii="Arial" w:hAnsi="Arial" w:cs="Arial"/>
          <w:sz w:val="28"/>
          <w:szCs w:val="28"/>
        </w:rPr>
      </w:pPr>
      <w:r>
        <w:rPr>
          <w:rFonts w:ascii="Arial" w:hAnsi="Arial" w:cs="Arial"/>
          <w:sz w:val="28"/>
          <w:szCs w:val="28"/>
        </w:rPr>
        <w:t>Parish Clerk – Mrs Susie Watt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17 May 2019</w:t>
      </w:r>
    </w:p>
    <w:sectPr w:rsidR="005E7879" w:rsidRPr="005E7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3B2"/>
    <w:multiLevelType w:val="hybridMultilevel"/>
    <w:tmpl w:val="6D281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79"/>
    <w:rsid w:val="005E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2019-05-18T08:01:00Z</dcterms:created>
  <dcterms:modified xsi:type="dcterms:W3CDTF">2019-05-18T08:11:00Z</dcterms:modified>
</cp:coreProperties>
</file>